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0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CB7D30">
        <w:rPr>
          <w:rFonts w:ascii="宋体" w:eastAsiaTheme="minorEastAsia" w:hAnsi="宋体" w:hint="eastAsia"/>
          <w:b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</w:p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必修课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CB7D30" w:rsidRPr="00EE0969">
              <w:rPr>
                <w:rFonts w:ascii="宋体" w:eastAsia="宋体" w:hAnsi="宋体"/>
                <w:sz w:val="21"/>
                <w:szCs w:val="21"/>
              </w:rPr>
              <w:t>Introduction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to </w:t>
            </w:r>
            <w:proofErr w:type="spellStart"/>
            <w:r w:rsidR="00CB7D30" w:rsidRPr="00EE0969">
              <w:rPr>
                <w:rFonts w:ascii="宋体" w:eastAsia="宋体" w:hAnsi="宋体"/>
                <w:sz w:val="21"/>
                <w:szCs w:val="21"/>
              </w:rPr>
              <w:t>MaoZeDong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CB7D30" w:rsidRPr="00CB7D30">
              <w:rPr>
                <w:rFonts w:ascii="宋体" w:eastAsia="宋体" w:hAnsi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6749B1" w:rsidRPr="00EE0969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1-18周周三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5—8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节；周五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1—4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EE0969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授课对象： 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级1—4班；2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016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级1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—4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947D9A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315B8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李仕波 教授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CC294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CC294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5208663679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CC2946">
              <w:rPr>
                <w:rFonts w:ascii="宋体" w:eastAsia="宋体" w:hAnsi="宋体"/>
                <w:b/>
                <w:sz w:val="21"/>
                <w:szCs w:val="21"/>
              </w:rPr>
              <w:t xml:space="preserve"> 398309781@</w:t>
            </w:r>
            <w:r w:rsidR="00CC294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q</w:t>
            </w:r>
            <w:r w:rsidR="00CC294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点—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点，在</w:t>
            </w:r>
            <w:r w:rsidR="008602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经管楼5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进行专门答疑，方式为个别交谈</w:t>
            </w:r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；其它时间QQ、</w:t>
            </w:r>
            <w:proofErr w:type="gramStart"/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微信随时</w:t>
            </w:r>
            <w:proofErr w:type="gramEnd"/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答疑</w:t>
            </w:r>
            <w:r w:rsidR="006F02BA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="00C5760F"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C5760F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√</w:t>
            </w:r>
            <w:proofErr w:type="gramStart"/>
            <w:r w:rsidR="00C5760F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机考</w:t>
            </w:r>
            <w:proofErr w:type="gramEnd"/>
            <w:r w:rsidR="00C5760F"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431F8" w:rsidRDefault="00735FDE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年版），高等教育出版社，201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年。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出版社，2014年。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（第二卷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</w:t>
            </w:r>
            <w:r w:rsidR="00FC32D2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 w:rsidR="004A759B" w:rsidRPr="00FC32D2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5、《邓小平文选》1</w:t>
            </w:r>
            <w:r w:rsidRPr="00FC32D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—3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卷，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人民出版社，199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年、1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994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B7098" w:rsidRPr="00FB7098" w:rsidRDefault="00FB7098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、《</w:t>
            </w:r>
            <w:r w:rsidR="00443F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</w:t>
            </w:r>
            <w:r w:rsidR="00443F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43F81">
              <w:rPr>
                <w:rFonts w:ascii="宋体" w:eastAsia="宋体" w:hAnsi="宋体"/>
                <w:sz w:val="21"/>
                <w:szCs w:val="21"/>
                <w:lang w:eastAsia="zh-CN"/>
              </w:rPr>
              <w:t>017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C32D2" w:rsidRPr="00FC32D2" w:rsidRDefault="00FC32D2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56280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956280" w:rsidP="00956280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1、知识与技能目标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2、过程与方法目标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义理论，正确认识中国特色社会主义建设实践中的相关问题；运用唯物辩证的方法，研究分析经济社会发展中的复杂矛盾和现象。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3、情感、态度与价值观发展目标</w:t>
            </w:r>
          </w:p>
          <w:p w:rsidR="00735FDE" w:rsidRPr="009D33FC" w:rsidRDefault="00FC32D2" w:rsidP="009D33FC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6E6A85" w:rsidRPr="005E7CB6" w:rsidRDefault="00735FDE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="00A27FF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</w:t>
            </w:r>
            <w:r w:rsidR="00A27FF0"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规范</w:t>
            </w:r>
          </w:p>
          <w:p w:rsidR="00195255" w:rsidRPr="005E7CB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5E7CB6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了解</w:t>
            </w:r>
            <w:r w:rsidR="005E7CB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本专业</w:t>
            </w:r>
            <w:r w:rsidR="005E7CB6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领域的新视野；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5E7CB6" w:rsidRPr="005E7CB6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具备计划管理、协调、领导、团队合作与沟通整合的能力；</w:t>
            </w:r>
          </w:p>
          <w:p w:rsidR="00474846" w:rsidRPr="00A27DBD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5E7CB6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分析与解决</w:t>
            </w:r>
            <w:r w:rsidR="00A27DBD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现实</w:t>
            </w:r>
            <w:r w:rsidR="005E7CB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问题的能力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="00A27DBD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 w:rsidR="00A27DBD"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的能力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3F0E79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</w:t>
            </w:r>
            <w:r w:rsidR="003F0E7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创业</w:t>
            </w:r>
            <w:r w:rsidR="003F0E79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创新精神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A27DB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6B3FD2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具有较强的工作</w:t>
            </w:r>
            <w:r w:rsidR="006B3F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环境</w:t>
            </w:r>
            <w:r w:rsidR="006B3FD2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适应能力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CE5B05" w:rsidP="001F266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CE5B0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BC4F79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  <w:r w:rsidR="0013455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及其历史地位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C108EB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</w:t>
            </w:r>
            <w:r w:rsidR="003C2D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E92ED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817AE8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1AF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E92ED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054D21" w:rsidP="00CE5B05">
            <w:pPr>
              <w:snapToGrid w:val="0"/>
              <w:spacing w:after="0" w:line="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CE5B05">
              <w:rPr>
                <w:rFonts w:ascii="宋体" w:eastAsia="宋体" w:hAnsi="宋体"/>
                <w:sz w:val="21"/>
                <w:szCs w:val="21"/>
                <w:lang w:eastAsia="zh-CN"/>
              </w:rPr>
              <w:t>0%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Default="000375A5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  <w:r w:rsidR="00054D21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5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054D21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30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DD448E">
            <w:pPr>
              <w:snapToGrid w:val="0"/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课堂表现</w:t>
            </w:r>
            <w:r w:rsidR="00DD448E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和线上学习</w:t>
            </w:r>
          </w:p>
        </w:tc>
        <w:tc>
          <w:tcPr>
            <w:tcW w:w="5811" w:type="dxa"/>
            <w:gridSpan w:val="6"/>
            <w:vAlign w:val="center"/>
          </w:tcPr>
          <w:p w:rsidR="00CE5B05" w:rsidRDefault="00DD448E" w:rsidP="00DD448E">
            <w:pPr>
              <w:snapToGrid w:val="0"/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054D21" w:rsidP="00CE5B05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25</w:t>
            </w:r>
            <w:bookmarkStart w:id="0" w:name="_GoBack"/>
            <w:bookmarkEnd w:id="0"/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E5B05" w:rsidRPr="00735FDE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018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="000E02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CE5B05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CE5B05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F2" w:rsidRDefault="00B032F2" w:rsidP="00896971">
      <w:pPr>
        <w:spacing w:after="0"/>
      </w:pPr>
      <w:r>
        <w:separator/>
      </w:r>
    </w:p>
  </w:endnote>
  <w:endnote w:type="continuationSeparator" w:id="0">
    <w:p w:rsidR="00B032F2" w:rsidRDefault="00B032F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F2" w:rsidRDefault="00B032F2" w:rsidP="00896971">
      <w:pPr>
        <w:spacing w:after="0"/>
      </w:pPr>
      <w:r>
        <w:separator/>
      </w:r>
    </w:p>
  </w:footnote>
  <w:footnote w:type="continuationSeparator" w:id="0">
    <w:p w:rsidR="00B032F2" w:rsidRDefault="00B032F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41EE"/>
    <w:rsid w:val="00011887"/>
    <w:rsid w:val="00025668"/>
    <w:rsid w:val="000375A5"/>
    <w:rsid w:val="000444F8"/>
    <w:rsid w:val="00054D21"/>
    <w:rsid w:val="00061F27"/>
    <w:rsid w:val="0006698D"/>
    <w:rsid w:val="00087B74"/>
    <w:rsid w:val="000B224C"/>
    <w:rsid w:val="000B626E"/>
    <w:rsid w:val="000C2D4A"/>
    <w:rsid w:val="000E02DE"/>
    <w:rsid w:val="000E0AE8"/>
    <w:rsid w:val="000F2351"/>
    <w:rsid w:val="000F7919"/>
    <w:rsid w:val="00134551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55E9A"/>
    <w:rsid w:val="003714F9"/>
    <w:rsid w:val="0037561C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B3FD2"/>
    <w:rsid w:val="006E6A85"/>
    <w:rsid w:val="006F02BA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011A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67BBC"/>
    <w:rsid w:val="009A2B5C"/>
    <w:rsid w:val="009B3EAE"/>
    <w:rsid w:val="009C038F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B00C2"/>
    <w:rsid w:val="00AE48DD"/>
    <w:rsid w:val="00B032F2"/>
    <w:rsid w:val="00B05FEC"/>
    <w:rsid w:val="00B90D5F"/>
    <w:rsid w:val="00BB35F5"/>
    <w:rsid w:val="00BC4F79"/>
    <w:rsid w:val="00BD4D16"/>
    <w:rsid w:val="00C108EB"/>
    <w:rsid w:val="00C41D05"/>
    <w:rsid w:val="00C479CB"/>
    <w:rsid w:val="00C5760F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D448E"/>
    <w:rsid w:val="00DF5C03"/>
    <w:rsid w:val="00E0505F"/>
    <w:rsid w:val="00E2038A"/>
    <w:rsid w:val="00E413E8"/>
    <w:rsid w:val="00E53E23"/>
    <w:rsid w:val="00E8065E"/>
    <w:rsid w:val="00E80B97"/>
    <w:rsid w:val="00E92ED9"/>
    <w:rsid w:val="00EB2B11"/>
    <w:rsid w:val="00EC2295"/>
    <w:rsid w:val="00ED3FCA"/>
    <w:rsid w:val="00EE0969"/>
    <w:rsid w:val="00EE7E5C"/>
    <w:rsid w:val="00F31667"/>
    <w:rsid w:val="00F617C2"/>
    <w:rsid w:val="00F96D96"/>
    <w:rsid w:val="00FA7373"/>
    <w:rsid w:val="00FB492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D8CDD"/>
  <w15:docId w15:val="{96D90CD1-7BED-4044-B3D9-4472905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8C8B5-16DE-47F6-BA68-B5D9A02A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2472</Characters>
  <Application>Microsoft Office Word</Application>
  <DocSecurity>0</DocSecurity>
  <Lines>20</Lines>
  <Paragraphs>5</Paragraphs>
  <ScaleCrop>false</ScaleCrop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14</cp:revision>
  <cp:lastPrinted>2017-01-05T16:24:00Z</cp:lastPrinted>
  <dcterms:created xsi:type="dcterms:W3CDTF">2018-07-26T02:43:00Z</dcterms:created>
  <dcterms:modified xsi:type="dcterms:W3CDTF">2018-09-02T03:13:00Z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